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E0" w:rsidRPr="00FC13E0" w:rsidRDefault="00FC13E0" w:rsidP="004F10FB">
      <w:pPr>
        <w:keepNext/>
        <w:keepLines/>
        <w:spacing w:before="100" w:beforeAutospacing="1" w:after="100" w:afterAutospacing="1" w:line="515" w:lineRule="exact"/>
        <w:jc w:val="center"/>
        <w:outlineLvl w:val="1"/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</w:pPr>
      <w:bookmarkStart w:id="0" w:name="_Toc977602"/>
      <w:bookmarkStart w:id="1" w:name="_Toc2327196"/>
      <w:bookmarkStart w:id="2" w:name="_Toc36737118"/>
      <w:r w:rsidRPr="00FC13E0"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  <w:t>Activité</w:t>
      </w:r>
      <w:bookmarkEnd w:id="0"/>
      <w:bookmarkEnd w:id="1"/>
      <w:r w:rsidRPr="00FC13E0"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  <w:t xml:space="preserve"> 1 : Planification d’une équipe de </w:t>
      </w:r>
      <w:bookmarkStart w:id="3" w:name="_GoBack"/>
      <w:r w:rsidRPr="00FC13E0">
        <w:rPr>
          <w:rFonts w:ascii="Calibri" w:eastAsia="SimSun" w:hAnsi="Calibri" w:cs="SimSun"/>
          <w:color w:val="000000"/>
          <w:sz w:val="60"/>
          <w:szCs w:val="26"/>
          <w:lang w:val="fr-CA" w:eastAsia="fr-CA" w:bidi="fr-CA"/>
        </w:rPr>
        <w:t>campagne</w:t>
      </w:r>
      <w:bookmarkEnd w:id="2"/>
      <w:bookmarkEnd w:id="3"/>
    </w:p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b/>
          <w:sz w:val="24"/>
          <w:lang w:val="fr-CA" w:eastAsia="fr-CA" w:bidi="fr-CA"/>
        </w:rPr>
      </w:pPr>
    </w:p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b/>
          <w:sz w:val="24"/>
          <w:lang w:val="fr-CA" w:eastAsia="fr-CA" w:bidi="fr-CA"/>
        </w:rPr>
      </w:pPr>
    </w:p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  <w:r w:rsidRPr="00FC13E0">
        <w:rPr>
          <w:rFonts w:ascii="Cambria" w:eastAsia="Microsoft Sans Serif" w:hAnsi="Cambria" w:cs="SimSun"/>
          <w:sz w:val="24"/>
          <w:lang w:val="fr-CA" w:eastAsia="fr-CA" w:bidi="fr-CA"/>
        </w:rPr>
        <w:t>Voyons ce que vous savez déjà sur la création d’une équipe de campagne.</w:t>
      </w:r>
    </w:p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  <w:r w:rsidRPr="00FC13E0">
        <w:rPr>
          <w:rFonts w:ascii="Cambria" w:eastAsia="Microsoft Sans Serif" w:hAnsi="Cambria" w:cs="SimSun"/>
          <w:sz w:val="24"/>
          <w:lang w:val="fr-CA" w:eastAsia="fr-CA" w:bidi="fr-CA"/>
        </w:rPr>
        <w:t>L’animateur peut vous attribuer un poste électif ou vous demander de choisir un poste électif pour lequel vous pensez (ou pourriez penser) présenter votre candidature.</w:t>
      </w:r>
    </w:p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  <w:r w:rsidRPr="00FC13E0">
        <w:rPr>
          <w:rFonts w:ascii="Cambria" w:eastAsia="Microsoft Sans Serif" w:hAnsi="Cambria" w:cs="SimSun"/>
          <w:sz w:val="24"/>
          <w:lang w:val="fr-CA" w:eastAsia="fr-CA" w:bidi="fr-CA"/>
        </w:rPr>
        <w:t>Inscrivez le type de poste qui vous intéresse pour cette activité.</w:t>
      </w:r>
    </w:p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FC13E0" w:rsidRPr="00FC13E0" w:rsidRDefault="00FC13E0" w:rsidP="00FC13E0">
      <w:pPr>
        <w:spacing w:after="0" w:line="360" w:lineRule="auto"/>
        <w:ind w:right="360"/>
        <w:rPr>
          <w:rFonts w:ascii="Cambria" w:eastAsia="Microsoft Sans Serif" w:hAnsi="Cambria" w:cs="SimSun"/>
          <w:sz w:val="24"/>
          <w:lang w:val="fr-CA" w:eastAsia="fr-CA" w:bidi="fr-CA"/>
        </w:rPr>
      </w:pPr>
      <w:r w:rsidRPr="00FC13E0">
        <w:rPr>
          <w:rFonts w:ascii="Cambria" w:eastAsia="Microsoft Sans Serif" w:hAnsi="Cambria" w:cs="SimSun"/>
          <w:sz w:val="24"/>
          <w:lang w:val="fr-CA" w:eastAsia="fr-CA" w:bidi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3E0" w:rsidRPr="00FC13E0" w:rsidRDefault="00FC13E0" w:rsidP="00FC13E0">
      <w:pPr>
        <w:spacing w:after="0" w:line="360" w:lineRule="auto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FC13E0" w:rsidRPr="00FC13E0" w:rsidRDefault="00FC13E0" w:rsidP="00FC13E0">
      <w:pPr>
        <w:spacing w:after="0" w:line="360" w:lineRule="auto"/>
        <w:rPr>
          <w:rFonts w:ascii="Cambria" w:eastAsia="Microsoft Sans Serif" w:hAnsi="Cambria" w:cs="SimSun"/>
          <w:sz w:val="32"/>
          <w:szCs w:val="32"/>
          <w:lang w:val="fr-CA" w:eastAsia="fr-CA" w:bidi="fr-CA"/>
        </w:rPr>
      </w:pPr>
      <w:r w:rsidRPr="00FC13E0">
        <w:rPr>
          <w:rFonts w:ascii="Cambria" w:eastAsia="Microsoft Sans Serif" w:hAnsi="Cambria" w:cs="SimSun"/>
          <w:sz w:val="24"/>
          <w:lang w:val="fr-CA" w:eastAsia="fr-CA" w:bidi="fr-CA"/>
        </w:rPr>
        <w:t>Ensuite, dressez la liste des responsabilités générales qui devront être assumées pour soutenir votre campagne au poste que vous avez indiqué précédemment.</w:t>
      </w:r>
    </w:p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FC13E0" w:rsidRPr="00FC13E0" w:rsidTr="008305C5">
        <w:trPr>
          <w:trHeight w:val="406"/>
        </w:trPr>
        <w:tc>
          <w:tcPr>
            <w:tcW w:w="9198" w:type="dxa"/>
            <w:shd w:val="clear" w:color="auto" w:fill="000000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b/>
                <w:sz w:val="24"/>
                <w:lang w:val="fr-CA"/>
              </w:rPr>
            </w:pPr>
            <w:r w:rsidRPr="00FC13E0">
              <w:rPr>
                <w:rFonts w:ascii="Cambria" w:hAnsi="Cambria"/>
                <w:b/>
                <w:bCs/>
                <w:sz w:val="24"/>
                <w:lang w:val="fr-CA"/>
              </w:rPr>
              <w:t>Responsabilités générales</w:t>
            </w:r>
          </w:p>
        </w:tc>
      </w:tr>
      <w:tr w:rsidR="00FC13E0" w:rsidRPr="00FC13E0" w:rsidTr="008305C5">
        <w:trPr>
          <w:trHeight w:val="518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  <w:tr w:rsidR="00FC13E0" w:rsidRPr="00FC13E0" w:rsidTr="008305C5">
        <w:trPr>
          <w:trHeight w:val="555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  <w:tr w:rsidR="00FC13E0" w:rsidRPr="00FC13E0" w:rsidTr="008305C5">
        <w:trPr>
          <w:trHeight w:val="546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  <w:tr w:rsidR="00FC13E0" w:rsidRPr="00FC13E0" w:rsidTr="008305C5">
        <w:trPr>
          <w:trHeight w:val="546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  <w:tr w:rsidR="00FC13E0" w:rsidRPr="00FC13E0" w:rsidTr="008305C5">
        <w:trPr>
          <w:trHeight w:val="546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  <w:tr w:rsidR="00FC13E0" w:rsidRPr="00FC13E0" w:rsidTr="008305C5">
        <w:trPr>
          <w:trHeight w:val="546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  <w:tr w:rsidR="00FC13E0" w:rsidRPr="00FC13E0" w:rsidTr="008305C5">
        <w:trPr>
          <w:trHeight w:val="546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  <w:tr w:rsidR="00FC13E0" w:rsidRPr="00FC13E0" w:rsidTr="008305C5">
        <w:trPr>
          <w:trHeight w:val="546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  <w:tr w:rsidR="00FC13E0" w:rsidRPr="00FC13E0" w:rsidTr="008305C5">
        <w:trPr>
          <w:trHeight w:val="546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  <w:tr w:rsidR="00FC13E0" w:rsidRPr="00FC13E0" w:rsidTr="008305C5">
        <w:trPr>
          <w:trHeight w:val="546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  <w:tr w:rsidR="00FC13E0" w:rsidRPr="00FC13E0" w:rsidTr="008305C5">
        <w:trPr>
          <w:trHeight w:val="546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  <w:tr w:rsidR="00FC13E0" w:rsidRPr="00FC13E0" w:rsidTr="008305C5">
        <w:trPr>
          <w:trHeight w:val="546"/>
        </w:trPr>
        <w:tc>
          <w:tcPr>
            <w:tcW w:w="9198" w:type="dxa"/>
          </w:tcPr>
          <w:p w:rsidR="00FC13E0" w:rsidRPr="00FC13E0" w:rsidRDefault="00FC13E0" w:rsidP="00FC13E0">
            <w:pPr>
              <w:spacing w:line="280" w:lineRule="exact"/>
              <w:rPr>
                <w:rFonts w:ascii="Cambria" w:hAnsi="Cambria"/>
                <w:sz w:val="24"/>
                <w:lang w:val="fr-CA"/>
              </w:rPr>
            </w:pPr>
          </w:p>
        </w:tc>
      </w:tr>
    </w:tbl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sz w:val="24"/>
          <w:highlight w:val="yellow"/>
          <w:lang w:val="fr-CA" w:eastAsia="fr-CA" w:bidi="fr-CA"/>
        </w:rPr>
      </w:pPr>
    </w:p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FC13E0" w:rsidRPr="00FC13E0" w:rsidRDefault="00FC13E0" w:rsidP="00FC13E0">
      <w:pPr>
        <w:spacing w:after="0" w:line="280" w:lineRule="exact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FC13E0" w:rsidRPr="00FC13E0" w:rsidRDefault="00FC13E0" w:rsidP="00FC13E0">
      <w:pPr>
        <w:spacing w:after="0" w:line="280" w:lineRule="exact"/>
        <w:jc w:val="both"/>
        <w:rPr>
          <w:rFonts w:ascii="Cambria" w:eastAsia="Microsoft Sans Serif" w:hAnsi="Cambria" w:cs="SimSun"/>
          <w:sz w:val="24"/>
          <w:lang w:val="fr-CA" w:eastAsia="fr-CA" w:bidi="fr-CA"/>
        </w:rPr>
      </w:pPr>
      <w:r w:rsidRPr="00FC13E0">
        <w:rPr>
          <w:rFonts w:ascii="Cambria" w:eastAsia="Microsoft Sans Serif" w:hAnsi="Cambria" w:cs="SimSun"/>
          <w:sz w:val="24"/>
          <w:lang w:val="fr-CA" w:eastAsia="fr-CA" w:bidi="fr-CA"/>
        </w:rPr>
        <w:t>Reportez-vous à votre liste des responsabilités générales ci-dessus. Pouvez-vous indiquer les divers rôles que vous pourriez attribuer aux membres de votre équipe pour assumer ces responsabilités? Si oui, inscrivez le nom du rôle à côté de chaque ligne. Par exemple</w:t>
      </w:r>
      <w:r w:rsidRPr="00FC13E0">
        <w:rPr>
          <w:rFonts w:ascii="Cambria" w:eastAsia="Microsoft Sans Serif" w:hAnsi="Cambria" w:cs="SimSun"/>
          <w:noProof/>
          <w:sz w:val="24"/>
          <w:lang w:val="fr-CA" w:eastAsia="fr-CA" w:bidi="fr-CA"/>
        </w:rPr>
        <w:t xml:space="preserve">, </w:t>
      </w:r>
      <w:r w:rsidRPr="00FC13E0">
        <w:rPr>
          <w:rFonts w:ascii="Cambria" w:eastAsia="Microsoft Sans Serif" w:hAnsi="Cambria" w:cs="SimSun"/>
          <w:sz w:val="24"/>
          <w:lang w:val="fr-CA" w:eastAsia="fr-CA" w:bidi="fr-CA"/>
        </w:rPr>
        <w:t>si la responsabilité générale est de vous aider à gérer les fonds que vous avez amassés, vous pouvez inscrire « coordonnateur financier ».</w:t>
      </w:r>
    </w:p>
    <w:p w:rsidR="00FC13E0" w:rsidRPr="00FC13E0" w:rsidRDefault="00FC13E0" w:rsidP="00FC13E0">
      <w:pPr>
        <w:spacing w:after="0" w:line="280" w:lineRule="exact"/>
        <w:jc w:val="both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FC13E0" w:rsidRPr="00FC13E0" w:rsidRDefault="00FC13E0" w:rsidP="00FC13E0">
      <w:pPr>
        <w:spacing w:after="0" w:line="280" w:lineRule="exact"/>
        <w:jc w:val="both"/>
        <w:rPr>
          <w:rFonts w:ascii="Cambria" w:eastAsia="Microsoft Sans Serif" w:hAnsi="Cambria" w:cs="SimSun"/>
          <w:sz w:val="24"/>
          <w:lang w:val="fr-CA" w:eastAsia="fr-CA" w:bidi="fr-CA"/>
        </w:rPr>
      </w:pPr>
      <w:r w:rsidRPr="00FC13E0">
        <w:rPr>
          <w:rFonts w:ascii="Cambria" w:eastAsia="Microsoft Sans Serif" w:hAnsi="Cambria" w:cs="SimSun"/>
          <w:sz w:val="24"/>
          <w:lang w:val="fr-CA" w:eastAsia="fr-CA" w:bidi="fr-CA"/>
        </w:rPr>
        <w:t>Une fois que vous aurez terminé d’attribuer des rôles pour chaque responsabilité figurant sur votre liste, préparez-vous à en discuter avec les autres. Veuillez consulter l’annexe pour obtenir la liste complète des rôles qui peuvent devoir être attribués au sein de votre équipe, selon le type d’élection à laquelle vous vous présentez.</w:t>
      </w:r>
    </w:p>
    <w:p w:rsidR="00FC13E0" w:rsidRPr="00FC13E0" w:rsidRDefault="00FC13E0" w:rsidP="00FC13E0">
      <w:pPr>
        <w:spacing w:after="0" w:line="280" w:lineRule="exact"/>
        <w:jc w:val="both"/>
        <w:rPr>
          <w:rFonts w:ascii="Cambria" w:eastAsia="Microsoft Sans Serif" w:hAnsi="Cambria" w:cs="SimSun"/>
          <w:sz w:val="24"/>
          <w:lang w:val="fr-CA" w:eastAsia="fr-CA" w:bidi="fr-CA"/>
        </w:rPr>
      </w:pPr>
    </w:p>
    <w:p w:rsidR="00D85139" w:rsidRPr="00FC13E0" w:rsidRDefault="00D85139">
      <w:pPr>
        <w:rPr>
          <w:lang w:val="fr-CA"/>
        </w:rPr>
      </w:pPr>
    </w:p>
    <w:sectPr w:rsidR="00D85139" w:rsidRPr="00FC1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FB" w:rsidRDefault="004F10FB" w:rsidP="004F10FB">
      <w:pPr>
        <w:spacing w:after="0" w:line="240" w:lineRule="auto"/>
      </w:pPr>
      <w:r>
        <w:separator/>
      </w:r>
    </w:p>
  </w:endnote>
  <w:endnote w:type="continuationSeparator" w:id="0">
    <w:p w:rsidR="004F10FB" w:rsidRDefault="004F10FB" w:rsidP="004F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FB" w:rsidRDefault="004F10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FB" w:rsidRDefault="004F10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FB" w:rsidRDefault="004F1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FB" w:rsidRDefault="004F10FB" w:rsidP="004F10FB">
      <w:pPr>
        <w:spacing w:after="0" w:line="240" w:lineRule="auto"/>
      </w:pPr>
      <w:r>
        <w:separator/>
      </w:r>
    </w:p>
  </w:footnote>
  <w:footnote w:type="continuationSeparator" w:id="0">
    <w:p w:rsidR="004F10FB" w:rsidRDefault="004F10FB" w:rsidP="004F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FB" w:rsidRDefault="004F1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FB" w:rsidRDefault="004F10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FB" w:rsidRDefault="004F1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E0"/>
    <w:rsid w:val="004F10FB"/>
    <w:rsid w:val="00D85139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3E0"/>
    <w:pPr>
      <w:spacing w:after="0" w:line="240" w:lineRule="auto"/>
    </w:pPr>
    <w:rPr>
      <w:rFonts w:ascii="Microsoft Sans Serif" w:eastAsia="Microsoft Sans Serif" w:hAnsi="Microsoft Sans Serif" w:cs="SimSun"/>
      <w:lang w:eastAsia="fr-CA" w:bidi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0FB"/>
  </w:style>
  <w:style w:type="paragraph" w:styleId="Footer">
    <w:name w:val="footer"/>
    <w:basedOn w:val="Normal"/>
    <w:link w:val="FooterChar"/>
    <w:uiPriority w:val="99"/>
    <w:unhideWhenUsed/>
    <w:rsid w:val="004F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3E0"/>
    <w:pPr>
      <w:spacing w:after="0" w:line="240" w:lineRule="auto"/>
    </w:pPr>
    <w:rPr>
      <w:rFonts w:ascii="Microsoft Sans Serif" w:eastAsia="Microsoft Sans Serif" w:hAnsi="Microsoft Sans Serif" w:cs="SimSun"/>
      <w:lang w:eastAsia="fr-CA" w:bidi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0FB"/>
  </w:style>
  <w:style w:type="paragraph" w:styleId="Footer">
    <w:name w:val="footer"/>
    <w:basedOn w:val="Normal"/>
    <w:link w:val="FooterChar"/>
    <w:uiPriority w:val="99"/>
    <w:unhideWhenUsed/>
    <w:rsid w:val="004F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Jones</dc:creator>
  <cp:lastModifiedBy>Emma St-Amour</cp:lastModifiedBy>
  <cp:revision>2</cp:revision>
  <dcterms:created xsi:type="dcterms:W3CDTF">2020-12-09T16:02:00Z</dcterms:created>
  <dcterms:modified xsi:type="dcterms:W3CDTF">2020-12-09T18:01:00Z</dcterms:modified>
</cp:coreProperties>
</file>